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87" w:rsidRPr="00BB0A6A" w:rsidRDefault="004D1A87" w:rsidP="00BB0A6A">
      <w:pPr>
        <w:pStyle w:val="Heading2"/>
        <w:spacing w:before="0"/>
        <w:jc w:val="center"/>
        <w:rPr>
          <w:b w:val="0"/>
          <w:lang w:val="en"/>
        </w:rPr>
      </w:pPr>
      <w:r w:rsidRPr="00BB0A6A">
        <w:rPr>
          <w:b w:val="0"/>
          <w:noProof/>
          <w:lang w:eastAsia="en-GB"/>
        </w:rPr>
        <w:t xml:space="preserve">All Party Parliamentary Group for the </w:t>
      </w:r>
      <w:r w:rsidRPr="00BB0A6A">
        <w:rPr>
          <w:noProof/>
          <w:lang w:eastAsia="en-GB"/>
        </w:rPr>
        <w:t xml:space="preserve">Private Rented </w:t>
      </w:r>
      <w:r w:rsidR="00F45A72" w:rsidRPr="00BB0A6A">
        <w:rPr>
          <w:noProof/>
          <w:lang w:eastAsia="en-GB"/>
        </w:rPr>
        <w:t>Sector</w:t>
      </w:r>
    </w:p>
    <w:p w:rsidR="00F326FF" w:rsidRPr="00042A04" w:rsidRDefault="00F326FF" w:rsidP="00BB0A6A">
      <w:pPr>
        <w:pStyle w:val="Caption"/>
        <w:jc w:val="left"/>
        <w:rPr>
          <w:color w:val="4F81BD" w:themeColor="accent1"/>
        </w:rPr>
      </w:pPr>
      <w:r w:rsidRPr="00042A04">
        <w:rPr>
          <w:color w:val="4F81BD" w:themeColor="accent1"/>
        </w:rPr>
        <w:t xml:space="preserve">                 </w:t>
      </w:r>
    </w:p>
    <w:p w:rsidR="00F326FF" w:rsidRPr="00BB0A6A" w:rsidRDefault="00BB59C9" w:rsidP="00BB0A6A">
      <w:pPr>
        <w:pStyle w:val="Title"/>
        <w:spacing w:after="0"/>
        <w:jc w:val="center"/>
      </w:pPr>
      <w:r>
        <w:t>ACCESS TO RENTED HOUSING FOR UNDER 35s</w:t>
      </w:r>
    </w:p>
    <w:p w:rsidR="00BB0A6A" w:rsidRDefault="00BB0A6A" w:rsidP="00BB0A6A">
      <w:pPr>
        <w:pStyle w:val="Heading2"/>
        <w:spacing w:before="0"/>
      </w:pPr>
    </w:p>
    <w:p w:rsidR="00BB59C9" w:rsidRDefault="00BB59C9" w:rsidP="00FC7F3E">
      <w:pPr>
        <w:pStyle w:val="Heading2"/>
        <w:spacing w:before="0"/>
        <w:rPr>
          <w:rFonts w:ascii="Arial" w:hAnsi="Arial" w:cs="Arial"/>
          <w:b w:val="0"/>
          <w:sz w:val="22"/>
          <w:szCs w:val="22"/>
        </w:rPr>
      </w:pPr>
      <w:r>
        <w:t>Policy Background</w:t>
      </w:r>
      <w:r w:rsidRPr="00807498">
        <w:rPr>
          <w:rFonts w:ascii="Arial" w:hAnsi="Arial" w:cs="Arial"/>
          <w:sz w:val="22"/>
          <w:szCs w:val="22"/>
        </w:rPr>
        <w:t xml:space="preserve"> </w:t>
      </w:r>
    </w:p>
    <w:p w:rsidR="00BB59C9" w:rsidRDefault="00BB59C9" w:rsidP="00BB59C9">
      <w:pPr>
        <w:jc w:val="both"/>
        <w:rPr>
          <w:rFonts w:ascii="Arial" w:hAnsi="Arial" w:cs="Arial"/>
          <w:b/>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English Housing Survey for 2012-13 shows that 51% of tenants in the private rented sector are under the age of 35.</w:t>
      </w:r>
    </w:p>
    <w:p w:rsidR="00BB59C9" w:rsidRDefault="00BB59C9" w:rsidP="00AE04CD">
      <w:pPr>
        <w:pStyle w:val="ListParagraph"/>
        <w:ind w:left="360"/>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There are now growing numbers of under 35s seeking to access private rented housing as a result of:</w:t>
      </w:r>
    </w:p>
    <w:p w:rsidR="00BB59C9" w:rsidRPr="00247ED1" w:rsidRDefault="00BB59C9" w:rsidP="00AE04CD">
      <w:pPr>
        <w:pStyle w:val="ListParagraph"/>
        <w:jc w:val="both"/>
        <w:rPr>
          <w:rFonts w:ascii="Arial" w:hAnsi="Arial" w:cs="Arial"/>
          <w:sz w:val="22"/>
          <w:szCs w:val="22"/>
        </w:rPr>
      </w:pPr>
    </w:p>
    <w:p w:rsidR="00BB59C9" w:rsidRDefault="00BB59C9" w:rsidP="00AE04CD">
      <w:pPr>
        <w:pStyle w:val="ListParagraph"/>
        <w:numPr>
          <w:ilvl w:val="0"/>
          <w:numId w:val="5"/>
        </w:numPr>
        <w:jc w:val="both"/>
        <w:rPr>
          <w:rFonts w:ascii="Arial" w:hAnsi="Arial" w:cs="Arial"/>
          <w:sz w:val="22"/>
          <w:szCs w:val="22"/>
        </w:rPr>
      </w:pPr>
      <w:r>
        <w:rPr>
          <w:rFonts w:ascii="Arial" w:hAnsi="Arial" w:cs="Arial"/>
          <w:sz w:val="22"/>
          <w:szCs w:val="22"/>
        </w:rPr>
        <w:t>Continued difficulties accessing mortgages</w:t>
      </w:r>
      <w:r w:rsidR="008C2CAE">
        <w:rPr>
          <w:rFonts w:ascii="Arial" w:hAnsi="Arial" w:cs="Arial"/>
          <w:sz w:val="22"/>
          <w:szCs w:val="22"/>
        </w:rPr>
        <w:t xml:space="preserve"> and rising house prices</w:t>
      </w:r>
      <w:r>
        <w:rPr>
          <w:rFonts w:ascii="Arial" w:hAnsi="Arial" w:cs="Arial"/>
          <w:sz w:val="22"/>
          <w:szCs w:val="22"/>
        </w:rPr>
        <w:t xml:space="preserve">, leading to branding by some of a new </w:t>
      </w:r>
      <w:r w:rsidR="008C2CAE">
        <w:rPr>
          <w:rFonts w:ascii="Arial" w:hAnsi="Arial" w:cs="Arial"/>
          <w:sz w:val="22"/>
          <w:szCs w:val="22"/>
        </w:rPr>
        <w:t>‘</w:t>
      </w:r>
      <w:r>
        <w:rPr>
          <w:rFonts w:ascii="Arial" w:hAnsi="Arial" w:cs="Arial"/>
          <w:sz w:val="22"/>
          <w:szCs w:val="22"/>
        </w:rPr>
        <w:t>generation rent</w:t>
      </w:r>
      <w:r w:rsidR="008C2CAE">
        <w:rPr>
          <w:rFonts w:ascii="Arial" w:hAnsi="Arial" w:cs="Arial"/>
          <w:sz w:val="22"/>
          <w:szCs w:val="22"/>
        </w:rPr>
        <w:t>’</w:t>
      </w:r>
      <w:r>
        <w:rPr>
          <w:rFonts w:ascii="Arial" w:hAnsi="Arial" w:cs="Arial"/>
          <w:sz w:val="22"/>
          <w:szCs w:val="22"/>
        </w:rPr>
        <w:t>.</w:t>
      </w:r>
    </w:p>
    <w:p w:rsidR="00BB59C9" w:rsidRDefault="00BB59C9" w:rsidP="00AE04CD">
      <w:pPr>
        <w:pStyle w:val="ListParagraph"/>
        <w:jc w:val="both"/>
        <w:rPr>
          <w:rFonts w:ascii="Arial" w:hAnsi="Arial" w:cs="Arial"/>
          <w:sz w:val="22"/>
          <w:szCs w:val="22"/>
        </w:rPr>
      </w:pPr>
    </w:p>
    <w:p w:rsidR="00BB59C9" w:rsidRPr="00807498" w:rsidRDefault="00BB59C9" w:rsidP="00AE04CD">
      <w:pPr>
        <w:pStyle w:val="ListParagraph"/>
        <w:numPr>
          <w:ilvl w:val="0"/>
          <w:numId w:val="5"/>
        </w:numPr>
        <w:jc w:val="both"/>
        <w:rPr>
          <w:rFonts w:ascii="Arial" w:hAnsi="Arial" w:cs="Arial"/>
          <w:sz w:val="22"/>
          <w:szCs w:val="22"/>
        </w:rPr>
      </w:pPr>
      <w:r>
        <w:rPr>
          <w:rFonts w:ascii="Arial" w:hAnsi="Arial" w:cs="Arial"/>
          <w:sz w:val="22"/>
          <w:szCs w:val="22"/>
        </w:rPr>
        <w:t>Changes to the Shared Accommodation Rate, introduced in 2012</w:t>
      </w:r>
      <w:r w:rsidR="008C2CAE">
        <w:rPr>
          <w:rFonts w:ascii="Arial" w:hAnsi="Arial" w:cs="Arial"/>
          <w:sz w:val="22"/>
          <w:szCs w:val="22"/>
        </w:rPr>
        <w:t>,</w:t>
      </w:r>
      <w:r>
        <w:rPr>
          <w:rFonts w:ascii="Arial" w:hAnsi="Arial" w:cs="Arial"/>
          <w:sz w:val="22"/>
          <w:szCs w:val="22"/>
        </w:rPr>
        <w:t xml:space="preserve"> which increased from 25 to 35 the age limit at which housing benefit claimants could claim only for a room in a shared house. </w:t>
      </w:r>
    </w:p>
    <w:p w:rsidR="00BB59C9" w:rsidRPr="00807498" w:rsidRDefault="00BB59C9" w:rsidP="00AE04CD">
      <w:pPr>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Despite the increasing demand for ho</w:t>
      </w:r>
      <w:r w:rsidR="008C2CAE">
        <w:rPr>
          <w:rFonts w:ascii="Arial" w:hAnsi="Arial" w:cs="Arial"/>
          <w:sz w:val="22"/>
          <w:szCs w:val="22"/>
        </w:rPr>
        <w:t xml:space="preserve">using </w:t>
      </w:r>
      <w:r>
        <w:rPr>
          <w:rFonts w:ascii="Arial" w:hAnsi="Arial" w:cs="Arial"/>
          <w:sz w:val="22"/>
          <w:szCs w:val="22"/>
        </w:rPr>
        <w:t xml:space="preserve">to rent, there is growing evidence that there </w:t>
      </w:r>
      <w:r w:rsidR="008C2CAE">
        <w:rPr>
          <w:rFonts w:ascii="Arial" w:hAnsi="Arial" w:cs="Arial"/>
          <w:sz w:val="22"/>
          <w:szCs w:val="22"/>
        </w:rPr>
        <w:t>are</w:t>
      </w:r>
      <w:r>
        <w:rPr>
          <w:rFonts w:ascii="Arial" w:hAnsi="Arial" w:cs="Arial"/>
          <w:sz w:val="22"/>
          <w:szCs w:val="22"/>
        </w:rPr>
        <w:t xml:space="preserve"> insufficient numbers of shared homes for </w:t>
      </w:r>
      <w:proofErr w:type="gramStart"/>
      <w:r>
        <w:rPr>
          <w:rFonts w:ascii="Arial" w:hAnsi="Arial" w:cs="Arial"/>
          <w:sz w:val="22"/>
          <w:szCs w:val="22"/>
        </w:rPr>
        <w:t>under</w:t>
      </w:r>
      <w:proofErr w:type="gramEnd"/>
      <w:r>
        <w:rPr>
          <w:rFonts w:ascii="Arial" w:hAnsi="Arial" w:cs="Arial"/>
          <w:sz w:val="22"/>
          <w:szCs w:val="22"/>
        </w:rPr>
        <w:t xml:space="preserve"> 35s to access.</w:t>
      </w:r>
    </w:p>
    <w:p w:rsidR="00BB59C9" w:rsidRPr="0005542C" w:rsidRDefault="00BB59C9" w:rsidP="00AE04CD">
      <w:pPr>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sidRPr="00C50F76">
        <w:rPr>
          <w:rFonts w:ascii="Arial" w:hAnsi="Arial" w:cs="Arial"/>
          <w:sz w:val="22"/>
          <w:szCs w:val="22"/>
        </w:rPr>
        <w:t xml:space="preserve">A survey published </w:t>
      </w:r>
      <w:r>
        <w:rPr>
          <w:rFonts w:ascii="Arial" w:hAnsi="Arial" w:cs="Arial"/>
          <w:sz w:val="22"/>
          <w:szCs w:val="22"/>
        </w:rPr>
        <w:t xml:space="preserve">in </w:t>
      </w:r>
      <w:r w:rsidRPr="00C50F76">
        <w:rPr>
          <w:rFonts w:ascii="Arial" w:hAnsi="Arial" w:cs="Arial"/>
          <w:sz w:val="22"/>
          <w:szCs w:val="22"/>
        </w:rPr>
        <w:t>December 2012 by Crisis found that 74% of housing advisers are struggling to find housing for young people only eligible for the shared accommodation rates.</w:t>
      </w:r>
    </w:p>
    <w:p w:rsidR="00BB59C9" w:rsidRPr="00C50F76" w:rsidRDefault="00BB59C9" w:rsidP="00AE04CD">
      <w:pPr>
        <w:pStyle w:val="ListParagraph"/>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R</w:t>
      </w:r>
      <w:r w:rsidRPr="00C50F76">
        <w:rPr>
          <w:rFonts w:ascii="Arial" w:hAnsi="Arial" w:cs="Arial"/>
          <w:sz w:val="22"/>
          <w:szCs w:val="22"/>
        </w:rPr>
        <w:t>esearch by Homeless Link</w:t>
      </w:r>
      <w:r>
        <w:rPr>
          <w:rFonts w:ascii="Arial" w:hAnsi="Arial" w:cs="Arial"/>
          <w:sz w:val="22"/>
          <w:szCs w:val="22"/>
        </w:rPr>
        <w:t xml:space="preserve"> published last year</w:t>
      </w:r>
      <w:r w:rsidRPr="00C50F76">
        <w:rPr>
          <w:rFonts w:ascii="Arial" w:hAnsi="Arial" w:cs="Arial"/>
          <w:sz w:val="22"/>
          <w:szCs w:val="22"/>
        </w:rPr>
        <w:t xml:space="preserve"> found that 65% of local authorities report a negative impact on the ability of young people to access private rented accommodation due to the </w:t>
      </w:r>
      <w:r>
        <w:rPr>
          <w:rFonts w:ascii="Arial" w:hAnsi="Arial" w:cs="Arial"/>
          <w:sz w:val="22"/>
          <w:szCs w:val="22"/>
        </w:rPr>
        <w:t xml:space="preserve">changes to the shared accommodation rate.  </w:t>
      </w:r>
    </w:p>
    <w:p w:rsidR="00BB59C9" w:rsidRPr="00C50F76" w:rsidRDefault="00BB59C9" w:rsidP="00AE04CD">
      <w:pPr>
        <w:pStyle w:val="ListParagraph"/>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A</w:t>
      </w:r>
      <w:r w:rsidRPr="00C50F76">
        <w:rPr>
          <w:rFonts w:ascii="Arial" w:hAnsi="Arial" w:cs="Arial"/>
          <w:sz w:val="22"/>
          <w:szCs w:val="22"/>
        </w:rPr>
        <w:t xml:space="preserve"> joint survey conducted in 2012 by the RLA and the Scottish Association of Landlords of 1</w:t>
      </w:r>
      <w:r w:rsidR="008C2CAE">
        <w:rPr>
          <w:rFonts w:ascii="Arial" w:hAnsi="Arial" w:cs="Arial"/>
          <w:sz w:val="22"/>
          <w:szCs w:val="22"/>
        </w:rPr>
        <w:t>,</w:t>
      </w:r>
      <w:r w:rsidRPr="00C50F76">
        <w:rPr>
          <w:rFonts w:ascii="Arial" w:hAnsi="Arial" w:cs="Arial"/>
          <w:sz w:val="22"/>
          <w:szCs w:val="22"/>
        </w:rPr>
        <w:t>023 landlords from across the UK found that 55% reported there being insufficient numbers of shared homes to cope with the shared accommodation rate changes.</w:t>
      </w:r>
    </w:p>
    <w:p w:rsidR="00BB59C9" w:rsidRPr="00C50F76" w:rsidRDefault="00BB59C9" w:rsidP="00AE04CD">
      <w:pPr>
        <w:pStyle w:val="ListParagraph"/>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In a recently published report on housing costs w</w:t>
      </w:r>
      <w:r w:rsidR="008C2CAE">
        <w:rPr>
          <w:rFonts w:ascii="Arial" w:hAnsi="Arial" w:cs="Arial"/>
          <w:sz w:val="22"/>
          <w:szCs w:val="22"/>
        </w:rPr>
        <w:t xml:space="preserve">ithin the reformed </w:t>
      </w:r>
      <w:r>
        <w:rPr>
          <w:rFonts w:ascii="Arial" w:hAnsi="Arial" w:cs="Arial"/>
          <w:sz w:val="22"/>
          <w:szCs w:val="22"/>
        </w:rPr>
        <w:t>welfare system, the Work and Pensions Select Committee warned:</w:t>
      </w:r>
    </w:p>
    <w:p w:rsidR="00BB59C9" w:rsidRPr="00C50F76" w:rsidRDefault="00BB59C9" w:rsidP="00AE04CD">
      <w:pPr>
        <w:pStyle w:val="ListParagraph"/>
        <w:jc w:val="both"/>
        <w:rPr>
          <w:rFonts w:ascii="Arial" w:hAnsi="Arial" w:cs="Arial"/>
          <w:sz w:val="22"/>
          <w:szCs w:val="22"/>
        </w:rPr>
      </w:pPr>
    </w:p>
    <w:p w:rsidR="00BB59C9" w:rsidRPr="00C50F76" w:rsidRDefault="00BB59C9" w:rsidP="00AE04CD">
      <w:pPr>
        <w:pStyle w:val="ListParagraph"/>
        <w:ind w:left="360"/>
        <w:jc w:val="both"/>
        <w:rPr>
          <w:rFonts w:ascii="Arial" w:hAnsi="Arial" w:cs="Arial"/>
          <w:i/>
          <w:sz w:val="22"/>
          <w:szCs w:val="22"/>
        </w:rPr>
      </w:pPr>
      <w:r w:rsidRPr="00C50F76">
        <w:rPr>
          <w:rFonts w:ascii="Arial" w:hAnsi="Arial" w:cs="Arial"/>
          <w:i/>
          <w:sz w:val="22"/>
          <w:szCs w:val="22"/>
        </w:rPr>
        <w:t>“We are concerned that the extension of the Shared Accommodation Rate (SAR) to single claimants up to age 35 may have reduced the availability of safe, appropriate accommodation for younger people, some of whom may be vulnerable. We recommend that the Government assess the impact of changes to the SAR. If it appears that it is resulting in some vulnerable young people having to live in situations which are inappropriate or which put them at risk, the Government should investigate introducing exemptions for vulnerable people, and take steps to increase provision of appropriate accommodation.”</w:t>
      </w:r>
    </w:p>
    <w:p w:rsidR="00BB59C9" w:rsidRPr="00C50F76" w:rsidRDefault="00BB59C9" w:rsidP="00AE04CD">
      <w:pPr>
        <w:pStyle w:val="ListParagraph"/>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The potential reasons for the supply problems are various.</w:t>
      </w:r>
    </w:p>
    <w:p w:rsidR="00BB59C9" w:rsidRDefault="00BB59C9" w:rsidP="00AE04CD">
      <w:pPr>
        <w:pStyle w:val="ListParagraph"/>
        <w:ind w:left="360"/>
        <w:jc w:val="both"/>
        <w:rPr>
          <w:rFonts w:ascii="Arial" w:hAnsi="Arial" w:cs="Arial"/>
          <w:sz w:val="22"/>
          <w:szCs w:val="22"/>
        </w:rPr>
      </w:pPr>
    </w:p>
    <w:p w:rsidR="00BB59C9"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Growing numbers of over 35s are seeking to access shared homes in volumes not seen before. T</w:t>
      </w:r>
      <w:r w:rsidRPr="0005542C">
        <w:rPr>
          <w:rFonts w:ascii="Arial" w:hAnsi="Arial" w:cs="Arial"/>
          <w:sz w:val="22"/>
          <w:szCs w:val="22"/>
        </w:rPr>
        <w:t>he leading flat sharing webs</w:t>
      </w:r>
      <w:r>
        <w:rPr>
          <w:rFonts w:ascii="Arial" w:hAnsi="Arial" w:cs="Arial"/>
          <w:sz w:val="22"/>
          <w:szCs w:val="22"/>
        </w:rPr>
        <w:t xml:space="preserve">ite, Spareroom.co.uk has produced figures showing </w:t>
      </w:r>
      <w:r w:rsidRPr="0005542C">
        <w:rPr>
          <w:rFonts w:ascii="Arial" w:hAnsi="Arial" w:cs="Arial"/>
          <w:sz w:val="22"/>
          <w:szCs w:val="22"/>
        </w:rPr>
        <w:lastRenderedPageBreak/>
        <w:t>a 20,000 increase over the past five years in the number of over 40s looking for a room in shared housing. In February</w:t>
      </w:r>
      <w:r>
        <w:rPr>
          <w:rFonts w:ascii="Arial" w:hAnsi="Arial" w:cs="Arial"/>
          <w:sz w:val="22"/>
          <w:szCs w:val="22"/>
        </w:rPr>
        <w:t xml:space="preserve"> this</w:t>
      </w:r>
      <w:r w:rsidRPr="0005542C">
        <w:rPr>
          <w:rFonts w:ascii="Arial" w:hAnsi="Arial" w:cs="Arial"/>
          <w:sz w:val="22"/>
          <w:szCs w:val="22"/>
        </w:rPr>
        <w:t xml:space="preserve"> </w:t>
      </w:r>
      <w:r w:rsidR="008C2CAE">
        <w:rPr>
          <w:rFonts w:ascii="Arial" w:hAnsi="Arial" w:cs="Arial"/>
          <w:sz w:val="22"/>
          <w:szCs w:val="22"/>
        </w:rPr>
        <w:t xml:space="preserve">year </w:t>
      </w:r>
      <w:r w:rsidRPr="0005542C">
        <w:rPr>
          <w:rFonts w:ascii="Arial" w:hAnsi="Arial" w:cs="Arial"/>
          <w:sz w:val="22"/>
          <w:szCs w:val="22"/>
        </w:rPr>
        <w:t>the Office for National Statistics published an analysis of 2011 Census data showing that the number of families living in shared hous</w:t>
      </w:r>
      <w:r w:rsidR="008C2CAE">
        <w:rPr>
          <w:rFonts w:ascii="Arial" w:hAnsi="Arial" w:cs="Arial"/>
          <w:sz w:val="22"/>
          <w:szCs w:val="22"/>
        </w:rPr>
        <w:t>ing</w:t>
      </w:r>
      <w:r w:rsidRPr="0005542C">
        <w:rPr>
          <w:rFonts w:ascii="Arial" w:hAnsi="Arial" w:cs="Arial"/>
          <w:sz w:val="22"/>
          <w:szCs w:val="22"/>
        </w:rPr>
        <w:t xml:space="preserve"> increased by 70% in the decade up to the 2011 census as typically young families are increasingly locked out of the UK’s housing market.</w:t>
      </w:r>
    </w:p>
    <w:p w:rsidR="00BB59C9" w:rsidRPr="0005542C" w:rsidRDefault="00BB59C9" w:rsidP="00AE04CD">
      <w:pPr>
        <w:pStyle w:val="ListParagraph"/>
        <w:jc w:val="both"/>
        <w:rPr>
          <w:rFonts w:ascii="Arial" w:hAnsi="Arial" w:cs="Arial"/>
          <w:sz w:val="22"/>
          <w:szCs w:val="22"/>
        </w:rPr>
      </w:pPr>
    </w:p>
    <w:p w:rsidR="00BB59C9" w:rsidRPr="0005542C" w:rsidRDefault="00BB59C9" w:rsidP="00AE04CD">
      <w:pPr>
        <w:pStyle w:val="ListParagraph"/>
        <w:numPr>
          <w:ilvl w:val="0"/>
          <w:numId w:val="3"/>
        </w:numPr>
        <w:jc w:val="both"/>
        <w:rPr>
          <w:rFonts w:ascii="Arial" w:hAnsi="Arial" w:cs="Arial"/>
          <w:sz w:val="22"/>
          <w:szCs w:val="22"/>
        </w:rPr>
      </w:pPr>
      <w:r>
        <w:rPr>
          <w:rFonts w:ascii="Arial" w:hAnsi="Arial" w:cs="Arial"/>
          <w:sz w:val="22"/>
          <w:szCs w:val="22"/>
        </w:rPr>
        <w:t>Over 45 local authorities have adopted Article 4 Directions providing them with powers</w:t>
      </w:r>
      <w:r w:rsidR="008C2CAE">
        <w:rPr>
          <w:rFonts w:ascii="Arial" w:hAnsi="Arial" w:cs="Arial"/>
          <w:sz w:val="22"/>
          <w:szCs w:val="22"/>
        </w:rPr>
        <w:t xml:space="preserve"> t</w:t>
      </w:r>
      <w:r>
        <w:rPr>
          <w:rFonts w:ascii="Arial" w:hAnsi="Arial" w:cs="Arial"/>
          <w:sz w:val="22"/>
          <w:szCs w:val="22"/>
        </w:rPr>
        <w:t xml:space="preserve">o restrict the growth of shared homes in their area.  </w:t>
      </w:r>
      <w:r w:rsidRPr="0005542C">
        <w:rPr>
          <w:rFonts w:ascii="Arial" w:hAnsi="Arial" w:cs="Arial"/>
          <w:sz w:val="22"/>
          <w:szCs w:val="22"/>
        </w:rPr>
        <w:t>An interim report commissioned by the Department for Work and Pensions into the impact of changes to the Local Housing Allowance has clearly shown that Article 4 Directions are making landlords reluctant to invest in shared housing. The report led by Professor Ian Cole of She</w:t>
      </w:r>
      <w:r>
        <w:rPr>
          <w:rFonts w:ascii="Arial" w:hAnsi="Arial" w:cs="Arial"/>
          <w:sz w:val="22"/>
          <w:szCs w:val="22"/>
        </w:rPr>
        <w:t xml:space="preserve">ffield Hallam University, </w:t>
      </w:r>
      <w:r w:rsidR="00FC7F3E">
        <w:rPr>
          <w:rFonts w:ascii="Arial" w:hAnsi="Arial" w:cs="Arial"/>
          <w:sz w:val="22"/>
          <w:szCs w:val="22"/>
        </w:rPr>
        <w:t>stated</w:t>
      </w:r>
      <w:r w:rsidRPr="0005542C">
        <w:rPr>
          <w:rFonts w:ascii="Arial" w:hAnsi="Arial" w:cs="Arial"/>
          <w:sz w:val="22"/>
          <w:szCs w:val="22"/>
        </w:rPr>
        <w:t>:</w:t>
      </w:r>
    </w:p>
    <w:p w:rsidR="00BB59C9" w:rsidRPr="0005542C" w:rsidRDefault="00BB59C9" w:rsidP="00AE04CD">
      <w:pPr>
        <w:pStyle w:val="ListParagraph"/>
        <w:ind w:left="360"/>
        <w:jc w:val="both"/>
        <w:rPr>
          <w:rFonts w:ascii="Arial" w:hAnsi="Arial" w:cs="Arial"/>
          <w:sz w:val="22"/>
          <w:szCs w:val="22"/>
        </w:rPr>
      </w:pPr>
    </w:p>
    <w:p w:rsidR="00BB59C9" w:rsidRPr="0005542C" w:rsidRDefault="00BB59C9" w:rsidP="00AE04CD">
      <w:pPr>
        <w:pStyle w:val="ListParagraph"/>
        <w:ind w:left="360"/>
        <w:jc w:val="both"/>
        <w:rPr>
          <w:rFonts w:ascii="Arial" w:hAnsi="Arial" w:cs="Arial"/>
          <w:i/>
          <w:sz w:val="22"/>
          <w:szCs w:val="22"/>
        </w:rPr>
      </w:pPr>
      <w:r w:rsidRPr="0005542C">
        <w:rPr>
          <w:rFonts w:ascii="Arial" w:hAnsi="Arial" w:cs="Arial"/>
          <w:i/>
          <w:sz w:val="22"/>
          <w:szCs w:val="22"/>
        </w:rPr>
        <w:t xml:space="preserve">“Landlords seemed generally reluctant to undertake conversions or develop their HMO portfolios in response to SAR changes, and expressed concerns about the management burden of HMOs and the impact of Article 4 planning restrictions in some areas. Indeed, a common theme in interviews with landlords and housing advisers in differing housing market contexts was the mismatch between the increased demand for shared accommodation, brought about in part by the LHA changes, and the slow supply response. Landlords in all case study areas said they were reluctant to move more strongly into the HMO market, often due to what they perceived as the burden of managing shared accommodation. It remains to be seen whether this view will change </w:t>
      </w:r>
      <w:bookmarkStart w:id="0" w:name="_GoBack"/>
      <w:bookmarkEnd w:id="0"/>
      <w:r w:rsidRPr="0005542C">
        <w:rPr>
          <w:rFonts w:ascii="Arial" w:hAnsi="Arial" w:cs="Arial"/>
          <w:i/>
          <w:sz w:val="22"/>
          <w:szCs w:val="22"/>
        </w:rPr>
        <w:t>as the SAR changes bed down, or whether other companies will move into this market.”</w:t>
      </w:r>
    </w:p>
    <w:p w:rsidR="00F305FD" w:rsidRDefault="00F305FD" w:rsidP="00AE04CD">
      <w:pPr>
        <w:jc w:val="both"/>
        <w:rPr>
          <w:rFonts w:ascii="Arial" w:hAnsi="Arial" w:cs="Arial"/>
          <w:b/>
          <w:sz w:val="22"/>
          <w:szCs w:val="22"/>
        </w:rPr>
      </w:pPr>
    </w:p>
    <w:p w:rsidR="00F45E0E" w:rsidRPr="00F45E0E" w:rsidRDefault="00F45E0E" w:rsidP="00F45E0E">
      <w:pPr>
        <w:pStyle w:val="ListParagraph"/>
        <w:numPr>
          <w:ilvl w:val="0"/>
          <w:numId w:val="3"/>
        </w:numPr>
        <w:jc w:val="both"/>
        <w:rPr>
          <w:rFonts w:ascii="Arial" w:hAnsi="Arial" w:cs="Arial"/>
          <w:sz w:val="22"/>
          <w:szCs w:val="22"/>
        </w:rPr>
      </w:pPr>
      <w:r w:rsidRPr="00F45E0E">
        <w:rPr>
          <w:rFonts w:ascii="Arial" w:hAnsi="Arial" w:cs="Arial"/>
          <w:sz w:val="22"/>
          <w:szCs w:val="22"/>
        </w:rPr>
        <w:t xml:space="preserve">The Valuation Office Agency also seems to be indicating a change of approach on Council Tax which would mean more bedsits possibly being individually banded. Local authorities are also incentivised to ‘create’ new dwellings by charging council tax on individual bedsits as they can then receive funds under the New Homes Bonus. </w:t>
      </w:r>
      <w:r>
        <w:rPr>
          <w:rFonts w:ascii="Arial" w:hAnsi="Arial" w:cs="Arial"/>
          <w:sz w:val="22"/>
          <w:szCs w:val="22"/>
        </w:rPr>
        <w:t xml:space="preserve"> This also increases Council Tax income for local authorities since multiple Band A properties can result in much higher revenue than a banding the property on its own.  </w:t>
      </w:r>
    </w:p>
    <w:p w:rsidR="00F45E0E" w:rsidRDefault="00F45E0E" w:rsidP="00AE04CD">
      <w:pPr>
        <w:jc w:val="both"/>
        <w:rPr>
          <w:rFonts w:ascii="Arial" w:hAnsi="Arial" w:cs="Arial"/>
          <w:b/>
          <w:sz w:val="22"/>
          <w:szCs w:val="22"/>
        </w:rPr>
      </w:pPr>
    </w:p>
    <w:p w:rsidR="00FC7F3E" w:rsidRDefault="00FC7F3E" w:rsidP="00AE04CD">
      <w:pPr>
        <w:pStyle w:val="Heading2"/>
        <w:spacing w:before="0"/>
        <w:jc w:val="both"/>
        <w:rPr>
          <w:rFonts w:ascii="Arial" w:hAnsi="Arial" w:cs="Arial"/>
          <w:b w:val="0"/>
          <w:sz w:val="22"/>
          <w:szCs w:val="22"/>
        </w:rPr>
      </w:pPr>
      <w:r>
        <w:t>Policy Background</w:t>
      </w:r>
      <w:r w:rsidRPr="00807498">
        <w:rPr>
          <w:rFonts w:ascii="Arial" w:hAnsi="Arial" w:cs="Arial"/>
          <w:sz w:val="22"/>
          <w:szCs w:val="22"/>
        </w:rPr>
        <w:t xml:space="preserve"> </w:t>
      </w:r>
    </w:p>
    <w:p w:rsidR="00FC7F3E" w:rsidRDefault="00FC7F3E" w:rsidP="00AE04CD">
      <w:pPr>
        <w:pStyle w:val="ListParagraph"/>
        <w:ind w:left="360"/>
        <w:jc w:val="both"/>
        <w:rPr>
          <w:rFonts w:ascii="Arial" w:hAnsi="Arial" w:cs="Arial"/>
          <w:sz w:val="22"/>
          <w:szCs w:val="22"/>
        </w:rPr>
      </w:pPr>
    </w:p>
    <w:p w:rsidR="00FC7F3E" w:rsidRDefault="00FC7F3E" w:rsidP="00AE04CD">
      <w:pPr>
        <w:pStyle w:val="ListParagraph"/>
        <w:numPr>
          <w:ilvl w:val="0"/>
          <w:numId w:val="3"/>
        </w:numPr>
        <w:jc w:val="both"/>
        <w:rPr>
          <w:rFonts w:ascii="Arial" w:hAnsi="Arial" w:cs="Arial"/>
          <w:sz w:val="22"/>
          <w:szCs w:val="22"/>
        </w:rPr>
      </w:pPr>
      <w:r>
        <w:rPr>
          <w:rFonts w:ascii="Arial" w:hAnsi="Arial" w:cs="Arial"/>
          <w:sz w:val="22"/>
          <w:szCs w:val="22"/>
        </w:rPr>
        <w:t>It is suggested that, the inquiry be entitled, “</w:t>
      </w:r>
      <w:r w:rsidR="00477094">
        <w:rPr>
          <w:rFonts w:ascii="Arial" w:hAnsi="Arial" w:cs="Arial"/>
          <w:sz w:val="22"/>
          <w:szCs w:val="22"/>
        </w:rPr>
        <w:t xml:space="preserve">Is the rental market working for young people?” </w:t>
      </w:r>
      <w:r>
        <w:rPr>
          <w:rFonts w:ascii="Arial" w:hAnsi="Arial" w:cs="Arial"/>
          <w:sz w:val="22"/>
          <w:szCs w:val="22"/>
        </w:rPr>
        <w:t xml:space="preserve">   </w:t>
      </w:r>
    </w:p>
    <w:p w:rsidR="00FC7F3E" w:rsidRDefault="00FC7F3E" w:rsidP="00AE04CD">
      <w:pPr>
        <w:pStyle w:val="ListParagraph"/>
        <w:ind w:left="360"/>
        <w:jc w:val="both"/>
        <w:rPr>
          <w:rFonts w:ascii="Arial" w:hAnsi="Arial" w:cs="Arial"/>
          <w:sz w:val="22"/>
          <w:szCs w:val="22"/>
        </w:rPr>
      </w:pPr>
      <w:r>
        <w:rPr>
          <w:rFonts w:ascii="Arial" w:hAnsi="Arial" w:cs="Arial"/>
          <w:sz w:val="22"/>
          <w:szCs w:val="22"/>
        </w:rPr>
        <w:t xml:space="preserve">  </w:t>
      </w:r>
    </w:p>
    <w:p w:rsidR="00FC7F3E" w:rsidRDefault="00FC7F3E" w:rsidP="00AE04CD">
      <w:pPr>
        <w:pStyle w:val="ListParagraph"/>
        <w:numPr>
          <w:ilvl w:val="0"/>
          <w:numId w:val="3"/>
        </w:numPr>
        <w:jc w:val="both"/>
        <w:rPr>
          <w:rFonts w:ascii="Arial" w:hAnsi="Arial" w:cs="Arial"/>
          <w:sz w:val="22"/>
          <w:szCs w:val="22"/>
        </w:rPr>
      </w:pPr>
      <w:r>
        <w:rPr>
          <w:rFonts w:ascii="Arial" w:hAnsi="Arial" w:cs="Arial"/>
          <w:sz w:val="22"/>
          <w:szCs w:val="22"/>
        </w:rPr>
        <w:t>The terms of reference to be:</w:t>
      </w:r>
    </w:p>
    <w:p w:rsidR="00FC7F3E" w:rsidRPr="00C848BF" w:rsidRDefault="00FC7F3E" w:rsidP="00AE04CD">
      <w:pPr>
        <w:pStyle w:val="ListParagraph"/>
        <w:jc w:val="both"/>
        <w:rPr>
          <w:rFonts w:ascii="Arial" w:hAnsi="Arial" w:cs="Arial"/>
          <w:sz w:val="22"/>
          <w:szCs w:val="22"/>
        </w:rPr>
      </w:pPr>
    </w:p>
    <w:p w:rsidR="00FC7F3E" w:rsidRDefault="00FC7F3E" w:rsidP="00AE04CD">
      <w:pPr>
        <w:pStyle w:val="ListParagraph"/>
        <w:numPr>
          <w:ilvl w:val="0"/>
          <w:numId w:val="7"/>
        </w:numPr>
        <w:jc w:val="both"/>
        <w:rPr>
          <w:rFonts w:ascii="Arial" w:hAnsi="Arial" w:cs="Arial"/>
          <w:sz w:val="22"/>
          <w:szCs w:val="22"/>
        </w:rPr>
      </w:pPr>
      <w:r>
        <w:rPr>
          <w:rFonts w:ascii="Arial" w:hAnsi="Arial" w:cs="Arial"/>
          <w:sz w:val="22"/>
          <w:szCs w:val="22"/>
        </w:rPr>
        <w:t xml:space="preserve">What trends are there in </w:t>
      </w:r>
      <w:proofErr w:type="gramStart"/>
      <w:r w:rsidR="008C2CAE">
        <w:rPr>
          <w:rFonts w:ascii="Arial" w:hAnsi="Arial" w:cs="Arial"/>
          <w:sz w:val="22"/>
          <w:szCs w:val="22"/>
        </w:rPr>
        <w:t>under</w:t>
      </w:r>
      <w:proofErr w:type="gramEnd"/>
      <w:r w:rsidR="008C2CAE">
        <w:rPr>
          <w:rFonts w:ascii="Arial" w:hAnsi="Arial" w:cs="Arial"/>
          <w:sz w:val="22"/>
          <w:szCs w:val="22"/>
        </w:rPr>
        <w:t xml:space="preserve"> </w:t>
      </w:r>
      <w:r>
        <w:rPr>
          <w:rFonts w:ascii="Arial" w:hAnsi="Arial" w:cs="Arial"/>
          <w:sz w:val="22"/>
          <w:szCs w:val="22"/>
        </w:rPr>
        <w:t>35s looking for a place to live?</w:t>
      </w:r>
    </w:p>
    <w:p w:rsidR="00FC7F3E" w:rsidRDefault="00FC7F3E" w:rsidP="00AE04CD">
      <w:pPr>
        <w:pStyle w:val="ListParagraph"/>
        <w:numPr>
          <w:ilvl w:val="0"/>
          <w:numId w:val="7"/>
        </w:numPr>
        <w:jc w:val="both"/>
        <w:rPr>
          <w:rFonts w:ascii="Arial" w:hAnsi="Arial" w:cs="Arial"/>
          <w:sz w:val="22"/>
          <w:szCs w:val="22"/>
        </w:rPr>
      </w:pPr>
      <w:r>
        <w:rPr>
          <w:rFonts w:ascii="Arial" w:hAnsi="Arial" w:cs="Arial"/>
          <w:sz w:val="22"/>
          <w:szCs w:val="22"/>
        </w:rPr>
        <w:t>What types of properties do under 35s look for and are there enough?</w:t>
      </w:r>
    </w:p>
    <w:p w:rsidR="00FC7F3E" w:rsidRDefault="00FC7F3E" w:rsidP="00AE04CD">
      <w:pPr>
        <w:pStyle w:val="ListParagraph"/>
        <w:numPr>
          <w:ilvl w:val="0"/>
          <w:numId w:val="7"/>
        </w:numPr>
        <w:jc w:val="both"/>
        <w:rPr>
          <w:rFonts w:ascii="Arial" w:hAnsi="Arial" w:cs="Arial"/>
          <w:sz w:val="22"/>
          <w:szCs w:val="22"/>
        </w:rPr>
      </w:pPr>
      <w:r>
        <w:rPr>
          <w:rFonts w:ascii="Arial" w:hAnsi="Arial" w:cs="Arial"/>
          <w:sz w:val="22"/>
          <w:szCs w:val="22"/>
        </w:rPr>
        <w:t xml:space="preserve">What </w:t>
      </w:r>
      <w:proofErr w:type="gramStart"/>
      <w:r>
        <w:rPr>
          <w:rFonts w:ascii="Arial" w:hAnsi="Arial" w:cs="Arial"/>
          <w:sz w:val="22"/>
          <w:szCs w:val="22"/>
        </w:rPr>
        <w:t>has</w:t>
      </w:r>
      <w:proofErr w:type="gramEnd"/>
      <w:r>
        <w:rPr>
          <w:rFonts w:ascii="Arial" w:hAnsi="Arial" w:cs="Arial"/>
          <w:sz w:val="22"/>
          <w:szCs w:val="22"/>
        </w:rPr>
        <w:t xml:space="preserve"> been the impact of the Shared Accommodation Rate on access to and the availability of shared homes to rent?</w:t>
      </w:r>
    </w:p>
    <w:p w:rsidR="00FC7F3E" w:rsidRDefault="00FC7F3E" w:rsidP="00AE04CD">
      <w:pPr>
        <w:pStyle w:val="ListParagraph"/>
        <w:numPr>
          <w:ilvl w:val="0"/>
          <w:numId w:val="7"/>
        </w:numPr>
        <w:jc w:val="both"/>
        <w:rPr>
          <w:rFonts w:ascii="Arial" w:hAnsi="Arial" w:cs="Arial"/>
          <w:sz w:val="22"/>
          <w:szCs w:val="22"/>
        </w:rPr>
      </w:pPr>
      <w:r>
        <w:rPr>
          <w:rFonts w:ascii="Arial" w:hAnsi="Arial" w:cs="Arial"/>
          <w:sz w:val="22"/>
          <w:szCs w:val="22"/>
        </w:rPr>
        <w:t xml:space="preserve">What impact have Article 4 Directions had on the supply of homes to rent for </w:t>
      </w:r>
      <w:proofErr w:type="gramStart"/>
      <w:r>
        <w:rPr>
          <w:rFonts w:ascii="Arial" w:hAnsi="Arial" w:cs="Arial"/>
          <w:sz w:val="22"/>
          <w:szCs w:val="22"/>
        </w:rPr>
        <w:t>under</w:t>
      </w:r>
      <w:proofErr w:type="gramEnd"/>
      <w:r>
        <w:rPr>
          <w:rFonts w:ascii="Arial" w:hAnsi="Arial" w:cs="Arial"/>
          <w:sz w:val="22"/>
          <w:szCs w:val="22"/>
        </w:rPr>
        <w:t xml:space="preserve"> 35s? </w:t>
      </w:r>
    </w:p>
    <w:p w:rsidR="00024B01" w:rsidRDefault="00024B01" w:rsidP="00AE04CD">
      <w:pPr>
        <w:pStyle w:val="ListParagraph"/>
        <w:numPr>
          <w:ilvl w:val="0"/>
          <w:numId w:val="7"/>
        </w:numPr>
        <w:jc w:val="both"/>
        <w:rPr>
          <w:rFonts w:ascii="Arial" w:hAnsi="Arial" w:cs="Arial"/>
          <w:sz w:val="22"/>
          <w:szCs w:val="22"/>
        </w:rPr>
      </w:pPr>
      <w:r>
        <w:rPr>
          <w:rFonts w:ascii="Arial" w:hAnsi="Arial" w:cs="Arial"/>
          <w:sz w:val="22"/>
          <w:szCs w:val="22"/>
        </w:rPr>
        <w:t xml:space="preserve">What has been the impact of applying Council Tax to bed-sits as separate dwellings? </w:t>
      </w:r>
    </w:p>
    <w:p w:rsidR="00024B01" w:rsidRPr="00024B01" w:rsidRDefault="00FC7F3E" w:rsidP="00024B01">
      <w:pPr>
        <w:pStyle w:val="ListParagraph"/>
        <w:numPr>
          <w:ilvl w:val="0"/>
          <w:numId w:val="7"/>
        </w:numPr>
        <w:jc w:val="both"/>
        <w:rPr>
          <w:rFonts w:ascii="Arial" w:hAnsi="Arial" w:cs="Arial"/>
          <w:sz w:val="22"/>
          <w:szCs w:val="22"/>
        </w:rPr>
      </w:pPr>
      <w:r>
        <w:rPr>
          <w:rFonts w:ascii="Arial" w:hAnsi="Arial" w:cs="Arial"/>
          <w:sz w:val="22"/>
          <w:szCs w:val="22"/>
        </w:rPr>
        <w:t xml:space="preserve">What should be done to ensure supply meets the demands of </w:t>
      </w:r>
      <w:proofErr w:type="gramStart"/>
      <w:r>
        <w:rPr>
          <w:rFonts w:ascii="Arial" w:hAnsi="Arial" w:cs="Arial"/>
          <w:sz w:val="22"/>
          <w:szCs w:val="22"/>
        </w:rPr>
        <w:t>under</w:t>
      </w:r>
      <w:proofErr w:type="gramEnd"/>
      <w:r>
        <w:rPr>
          <w:rFonts w:ascii="Arial" w:hAnsi="Arial" w:cs="Arial"/>
          <w:sz w:val="22"/>
          <w:szCs w:val="22"/>
        </w:rPr>
        <w:t xml:space="preserve"> 35s seeking a house to rent?</w:t>
      </w:r>
    </w:p>
    <w:p w:rsidR="00FC7F3E" w:rsidRDefault="00FC7F3E" w:rsidP="00AE04CD">
      <w:pPr>
        <w:pStyle w:val="ListParagraph"/>
        <w:jc w:val="both"/>
        <w:rPr>
          <w:rFonts w:ascii="Arial" w:hAnsi="Arial" w:cs="Arial"/>
          <w:sz w:val="22"/>
          <w:szCs w:val="22"/>
        </w:rPr>
      </w:pPr>
    </w:p>
    <w:p w:rsidR="00FC7F3E" w:rsidRDefault="00FC7F3E" w:rsidP="00AE04CD">
      <w:pPr>
        <w:pStyle w:val="ListParagraph"/>
        <w:numPr>
          <w:ilvl w:val="0"/>
          <w:numId w:val="3"/>
        </w:numPr>
        <w:jc w:val="both"/>
        <w:rPr>
          <w:rFonts w:ascii="Arial" w:hAnsi="Arial" w:cs="Arial"/>
          <w:sz w:val="22"/>
          <w:szCs w:val="22"/>
        </w:rPr>
      </w:pPr>
      <w:r w:rsidRPr="00FC7F3E">
        <w:rPr>
          <w:rFonts w:ascii="Arial" w:hAnsi="Arial" w:cs="Arial"/>
          <w:sz w:val="22"/>
          <w:szCs w:val="22"/>
        </w:rPr>
        <w:t>A call for evidence should be issued with a press release prepared and issued and invitations sent to targeted organisations to provide written evidence with some asked to provide oral evidence.</w:t>
      </w:r>
    </w:p>
    <w:p w:rsidR="00FC7F3E" w:rsidRDefault="00FC7F3E" w:rsidP="00AE04CD">
      <w:pPr>
        <w:pStyle w:val="ListParagraph"/>
        <w:ind w:left="360"/>
        <w:jc w:val="both"/>
        <w:rPr>
          <w:rFonts w:ascii="Arial" w:hAnsi="Arial" w:cs="Arial"/>
          <w:sz w:val="22"/>
          <w:szCs w:val="22"/>
        </w:rPr>
      </w:pPr>
    </w:p>
    <w:p w:rsidR="00FC7F3E" w:rsidRDefault="00FC7F3E" w:rsidP="00AE04CD">
      <w:pPr>
        <w:pStyle w:val="ListParagraph"/>
        <w:numPr>
          <w:ilvl w:val="0"/>
          <w:numId w:val="3"/>
        </w:numPr>
        <w:jc w:val="both"/>
        <w:rPr>
          <w:rFonts w:ascii="Arial" w:hAnsi="Arial" w:cs="Arial"/>
          <w:sz w:val="22"/>
          <w:szCs w:val="22"/>
        </w:rPr>
      </w:pPr>
      <w:r>
        <w:rPr>
          <w:rFonts w:ascii="Arial" w:hAnsi="Arial" w:cs="Arial"/>
          <w:sz w:val="22"/>
          <w:szCs w:val="22"/>
        </w:rPr>
        <w:t>Timetable to be:</w:t>
      </w:r>
    </w:p>
    <w:p w:rsidR="00FC7F3E" w:rsidRPr="00FC7F3E" w:rsidRDefault="00FC7F3E" w:rsidP="00AE04CD">
      <w:pPr>
        <w:pStyle w:val="ListParagraph"/>
        <w:ind w:left="360"/>
        <w:jc w:val="both"/>
        <w:rPr>
          <w:rFonts w:ascii="Arial" w:hAnsi="Arial" w:cs="Arial"/>
          <w:sz w:val="22"/>
          <w:szCs w:val="22"/>
        </w:rPr>
      </w:pPr>
    </w:p>
    <w:p w:rsidR="00FC7F3E" w:rsidRDefault="00FC7F3E" w:rsidP="00AE04CD">
      <w:pPr>
        <w:pStyle w:val="ListParagraph"/>
        <w:ind w:left="360"/>
        <w:jc w:val="both"/>
        <w:rPr>
          <w:rFonts w:ascii="Arial" w:hAnsi="Arial" w:cs="Arial"/>
          <w:b/>
          <w:sz w:val="22"/>
          <w:szCs w:val="22"/>
        </w:rPr>
      </w:pPr>
      <w:r>
        <w:rPr>
          <w:rFonts w:ascii="Arial" w:hAnsi="Arial" w:cs="Arial"/>
          <w:b/>
          <w:sz w:val="22"/>
          <w:szCs w:val="22"/>
        </w:rPr>
        <w:lastRenderedPageBreak/>
        <w:t xml:space="preserve">Session </w:t>
      </w:r>
      <w:r w:rsidR="00AE04CD">
        <w:rPr>
          <w:rFonts w:ascii="Arial" w:hAnsi="Arial" w:cs="Arial"/>
          <w:b/>
          <w:sz w:val="22"/>
          <w:szCs w:val="22"/>
        </w:rPr>
        <w:t>1</w:t>
      </w:r>
      <w:r w:rsidR="006F2634">
        <w:rPr>
          <w:rFonts w:ascii="Arial" w:hAnsi="Arial" w:cs="Arial"/>
          <w:b/>
          <w:sz w:val="22"/>
          <w:szCs w:val="22"/>
        </w:rPr>
        <w:t>: 17</w:t>
      </w:r>
      <w:r w:rsidR="006F2634" w:rsidRPr="006F2634">
        <w:rPr>
          <w:rFonts w:ascii="Arial" w:hAnsi="Arial" w:cs="Arial"/>
          <w:b/>
          <w:sz w:val="22"/>
          <w:szCs w:val="22"/>
          <w:vertAlign w:val="superscript"/>
        </w:rPr>
        <w:t>th</w:t>
      </w:r>
      <w:r w:rsidR="006F2634">
        <w:rPr>
          <w:rFonts w:ascii="Arial" w:hAnsi="Arial" w:cs="Arial"/>
          <w:b/>
          <w:sz w:val="22"/>
          <w:szCs w:val="22"/>
        </w:rPr>
        <w:t xml:space="preserve"> </w:t>
      </w:r>
      <w:r w:rsidRPr="007E3890">
        <w:rPr>
          <w:rFonts w:ascii="Arial" w:hAnsi="Arial" w:cs="Arial"/>
          <w:b/>
          <w:sz w:val="22"/>
          <w:szCs w:val="22"/>
        </w:rPr>
        <w:t>J</w:t>
      </w:r>
      <w:r>
        <w:rPr>
          <w:rFonts w:ascii="Arial" w:hAnsi="Arial" w:cs="Arial"/>
          <w:b/>
          <w:sz w:val="22"/>
          <w:szCs w:val="22"/>
        </w:rPr>
        <w:t>une</w:t>
      </w:r>
      <w:r w:rsidRPr="007E3890">
        <w:rPr>
          <w:rFonts w:ascii="Arial" w:hAnsi="Arial" w:cs="Arial"/>
          <w:b/>
          <w:sz w:val="22"/>
          <w:szCs w:val="22"/>
        </w:rPr>
        <w:t xml:space="preserve"> </w:t>
      </w:r>
    </w:p>
    <w:p w:rsidR="00FC7F3E" w:rsidRPr="007E3890" w:rsidRDefault="00FC7F3E" w:rsidP="00AE04CD">
      <w:pPr>
        <w:pStyle w:val="ListParagraph"/>
        <w:ind w:left="360"/>
        <w:jc w:val="both"/>
        <w:rPr>
          <w:rFonts w:ascii="Arial" w:hAnsi="Arial" w:cs="Arial"/>
          <w:b/>
          <w:sz w:val="22"/>
          <w:szCs w:val="22"/>
        </w:rPr>
      </w:pPr>
    </w:p>
    <w:p w:rsidR="00FC7F3E" w:rsidRDefault="00FC7F3E" w:rsidP="00AE04CD">
      <w:pPr>
        <w:pStyle w:val="ListParagraph"/>
        <w:numPr>
          <w:ilvl w:val="0"/>
          <w:numId w:val="15"/>
        </w:numPr>
        <w:jc w:val="both"/>
        <w:rPr>
          <w:rFonts w:ascii="Arial" w:hAnsi="Arial" w:cs="Arial"/>
          <w:sz w:val="22"/>
          <w:szCs w:val="22"/>
        </w:rPr>
      </w:pPr>
      <w:r>
        <w:rPr>
          <w:rFonts w:ascii="Arial" w:hAnsi="Arial" w:cs="Arial"/>
          <w:sz w:val="22"/>
          <w:szCs w:val="22"/>
        </w:rPr>
        <w:t>Oral evidence session 1 – it is suggested that this could be with Residential Landlords Association, Grainger Plc and the Centre for Housing Policy at York University.</w:t>
      </w:r>
    </w:p>
    <w:p w:rsidR="00FC7F3E" w:rsidRDefault="00FC7F3E" w:rsidP="00AE04CD">
      <w:pPr>
        <w:ind w:left="360"/>
        <w:jc w:val="both"/>
        <w:rPr>
          <w:rFonts w:ascii="Arial" w:hAnsi="Arial" w:cs="Arial"/>
          <w:sz w:val="22"/>
          <w:szCs w:val="22"/>
        </w:rPr>
      </w:pPr>
    </w:p>
    <w:p w:rsidR="00FC7F3E" w:rsidRDefault="00FC7F3E" w:rsidP="00AE04CD">
      <w:pPr>
        <w:pStyle w:val="ListParagraph"/>
        <w:ind w:left="360"/>
        <w:jc w:val="both"/>
        <w:rPr>
          <w:rFonts w:ascii="Arial" w:hAnsi="Arial" w:cs="Arial"/>
          <w:b/>
          <w:sz w:val="22"/>
          <w:szCs w:val="22"/>
        </w:rPr>
      </w:pPr>
      <w:r>
        <w:rPr>
          <w:rFonts w:ascii="Arial" w:hAnsi="Arial" w:cs="Arial"/>
          <w:b/>
          <w:sz w:val="22"/>
          <w:szCs w:val="22"/>
        </w:rPr>
        <w:t>Meeting 3</w:t>
      </w:r>
      <w:r w:rsidR="006F2634">
        <w:rPr>
          <w:rFonts w:ascii="Arial" w:hAnsi="Arial" w:cs="Arial"/>
          <w:b/>
          <w:sz w:val="22"/>
          <w:szCs w:val="22"/>
        </w:rPr>
        <w:t>: 8</w:t>
      </w:r>
      <w:r w:rsidR="006F2634" w:rsidRPr="006F2634">
        <w:rPr>
          <w:rFonts w:ascii="Arial" w:hAnsi="Arial" w:cs="Arial"/>
          <w:b/>
          <w:sz w:val="22"/>
          <w:szCs w:val="22"/>
          <w:vertAlign w:val="superscript"/>
        </w:rPr>
        <w:t>th</w:t>
      </w:r>
      <w:r w:rsidR="006F2634">
        <w:rPr>
          <w:rFonts w:ascii="Arial" w:hAnsi="Arial" w:cs="Arial"/>
          <w:b/>
          <w:sz w:val="22"/>
          <w:szCs w:val="22"/>
        </w:rPr>
        <w:t xml:space="preserve"> </w:t>
      </w:r>
      <w:r w:rsidR="00AE04CD">
        <w:rPr>
          <w:rFonts w:ascii="Arial" w:hAnsi="Arial" w:cs="Arial"/>
          <w:b/>
          <w:sz w:val="22"/>
          <w:szCs w:val="22"/>
        </w:rPr>
        <w:t>July</w:t>
      </w:r>
    </w:p>
    <w:p w:rsidR="00FC7F3E" w:rsidRDefault="00FC7F3E" w:rsidP="00AE04CD">
      <w:pPr>
        <w:pStyle w:val="ListParagraph"/>
        <w:ind w:left="360"/>
        <w:jc w:val="both"/>
        <w:rPr>
          <w:rFonts w:ascii="Arial" w:hAnsi="Arial" w:cs="Arial"/>
          <w:b/>
          <w:sz w:val="22"/>
          <w:szCs w:val="22"/>
        </w:rPr>
      </w:pPr>
    </w:p>
    <w:p w:rsidR="00AE04CD" w:rsidRPr="00AE04CD" w:rsidRDefault="00AE04CD" w:rsidP="00AE04CD">
      <w:pPr>
        <w:pStyle w:val="ListParagraph"/>
        <w:numPr>
          <w:ilvl w:val="0"/>
          <w:numId w:val="16"/>
        </w:numPr>
        <w:jc w:val="both"/>
        <w:rPr>
          <w:rFonts w:ascii="Arial" w:hAnsi="Arial" w:cs="Arial"/>
          <w:sz w:val="22"/>
          <w:szCs w:val="22"/>
        </w:rPr>
      </w:pPr>
      <w:r w:rsidRPr="00AE04CD">
        <w:rPr>
          <w:rFonts w:ascii="Arial" w:hAnsi="Arial" w:cs="Arial"/>
          <w:sz w:val="22"/>
          <w:szCs w:val="22"/>
        </w:rPr>
        <w:t xml:space="preserve">Conduct AGM </w:t>
      </w:r>
    </w:p>
    <w:p w:rsidR="00FC7F3E" w:rsidRPr="00AE04CD" w:rsidRDefault="00FC7F3E" w:rsidP="00AE04CD">
      <w:pPr>
        <w:pStyle w:val="ListParagraph"/>
        <w:numPr>
          <w:ilvl w:val="0"/>
          <w:numId w:val="16"/>
        </w:numPr>
        <w:jc w:val="both"/>
        <w:rPr>
          <w:rFonts w:ascii="Arial" w:hAnsi="Arial" w:cs="Arial"/>
          <w:b/>
          <w:sz w:val="22"/>
          <w:szCs w:val="22"/>
        </w:rPr>
      </w:pPr>
      <w:r w:rsidRPr="00702561">
        <w:rPr>
          <w:rFonts w:ascii="Arial" w:hAnsi="Arial" w:cs="Arial"/>
          <w:sz w:val="22"/>
          <w:szCs w:val="22"/>
        </w:rPr>
        <w:t>Oral evidence session 2</w:t>
      </w:r>
      <w:r>
        <w:rPr>
          <w:rFonts w:ascii="Arial" w:hAnsi="Arial" w:cs="Arial"/>
          <w:b/>
          <w:sz w:val="22"/>
          <w:szCs w:val="22"/>
        </w:rPr>
        <w:t xml:space="preserve"> </w:t>
      </w:r>
      <w:r>
        <w:rPr>
          <w:rFonts w:ascii="Arial" w:hAnsi="Arial" w:cs="Arial"/>
          <w:sz w:val="22"/>
          <w:szCs w:val="22"/>
        </w:rPr>
        <w:t>– It is suggested that this could be with the Local Government Association, Crisis</w:t>
      </w:r>
      <w:r w:rsidR="00AE04CD">
        <w:rPr>
          <w:rFonts w:ascii="Arial" w:hAnsi="Arial" w:cs="Arial"/>
          <w:sz w:val="22"/>
          <w:szCs w:val="22"/>
        </w:rPr>
        <w:t>, Essential Living</w:t>
      </w:r>
      <w:r>
        <w:rPr>
          <w:rFonts w:ascii="Arial" w:hAnsi="Arial" w:cs="Arial"/>
          <w:sz w:val="22"/>
          <w:szCs w:val="22"/>
        </w:rPr>
        <w:t xml:space="preserve"> and the National Union of Students. </w:t>
      </w:r>
    </w:p>
    <w:p w:rsidR="00AE04CD" w:rsidRDefault="00AE04CD" w:rsidP="00AE04CD">
      <w:pPr>
        <w:jc w:val="both"/>
        <w:rPr>
          <w:rFonts w:ascii="Arial" w:hAnsi="Arial" w:cs="Arial"/>
          <w:b/>
          <w:sz w:val="22"/>
          <w:szCs w:val="22"/>
        </w:rPr>
      </w:pPr>
    </w:p>
    <w:p w:rsidR="00AE04CD" w:rsidRPr="00AE04CD" w:rsidRDefault="00AE04CD" w:rsidP="00AE04CD">
      <w:pPr>
        <w:pStyle w:val="ListParagraph"/>
        <w:numPr>
          <w:ilvl w:val="0"/>
          <w:numId w:val="17"/>
        </w:numPr>
        <w:jc w:val="both"/>
        <w:rPr>
          <w:rFonts w:ascii="Arial" w:hAnsi="Arial" w:cs="Arial"/>
          <w:sz w:val="22"/>
          <w:szCs w:val="22"/>
        </w:rPr>
      </w:pPr>
      <w:r w:rsidRPr="00AE04CD">
        <w:rPr>
          <w:rFonts w:ascii="Arial" w:hAnsi="Arial" w:cs="Arial"/>
          <w:sz w:val="22"/>
          <w:szCs w:val="22"/>
        </w:rPr>
        <w:t xml:space="preserve">The report will then be drafted over the </w:t>
      </w:r>
      <w:r w:rsidR="008C2CAE">
        <w:rPr>
          <w:rFonts w:ascii="Arial" w:hAnsi="Arial" w:cs="Arial"/>
          <w:sz w:val="22"/>
          <w:szCs w:val="22"/>
        </w:rPr>
        <w:t>s</w:t>
      </w:r>
      <w:r w:rsidRPr="00AE04CD">
        <w:rPr>
          <w:rFonts w:ascii="Arial" w:hAnsi="Arial" w:cs="Arial"/>
          <w:sz w:val="22"/>
          <w:szCs w:val="22"/>
        </w:rPr>
        <w:t xml:space="preserve">ummer with a view to it being published during the party conference season. </w:t>
      </w:r>
    </w:p>
    <w:p w:rsidR="00FC7F3E" w:rsidRDefault="00FC7F3E" w:rsidP="00AE04CD">
      <w:pPr>
        <w:pStyle w:val="ListParagraph"/>
        <w:ind w:left="360"/>
        <w:jc w:val="both"/>
        <w:rPr>
          <w:rFonts w:ascii="Arial" w:hAnsi="Arial" w:cs="Arial"/>
          <w:sz w:val="22"/>
          <w:szCs w:val="22"/>
        </w:rPr>
      </w:pPr>
    </w:p>
    <w:p w:rsidR="00FC7F3E" w:rsidRDefault="00FC7F3E" w:rsidP="00FC7F3E">
      <w:pPr>
        <w:jc w:val="both"/>
        <w:rPr>
          <w:rFonts w:ascii="Arial" w:hAnsi="Arial" w:cs="Arial"/>
          <w:sz w:val="22"/>
          <w:szCs w:val="22"/>
        </w:rPr>
      </w:pPr>
    </w:p>
    <w:p w:rsidR="00FC7F3E" w:rsidRPr="00FC7F3E" w:rsidRDefault="00FC7F3E" w:rsidP="00FC7F3E">
      <w:pPr>
        <w:jc w:val="both"/>
        <w:rPr>
          <w:rFonts w:ascii="Arial" w:hAnsi="Arial" w:cs="Arial"/>
          <w:sz w:val="22"/>
          <w:szCs w:val="22"/>
        </w:rPr>
      </w:pPr>
    </w:p>
    <w:p w:rsidR="00FC7F3E" w:rsidRDefault="00FC7F3E" w:rsidP="00017C47">
      <w:pPr>
        <w:jc w:val="both"/>
        <w:rPr>
          <w:rFonts w:ascii="Arial" w:hAnsi="Arial" w:cs="Arial"/>
          <w:b/>
          <w:sz w:val="22"/>
          <w:szCs w:val="22"/>
        </w:rPr>
      </w:pPr>
    </w:p>
    <w:p w:rsidR="00FC7F3E" w:rsidRDefault="00FC7F3E" w:rsidP="00017C47">
      <w:pPr>
        <w:jc w:val="both"/>
        <w:rPr>
          <w:rFonts w:ascii="Arial" w:hAnsi="Arial" w:cs="Arial"/>
          <w:b/>
          <w:sz w:val="22"/>
          <w:szCs w:val="22"/>
        </w:rPr>
      </w:pPr>
    </w:p>
    <w:p w:rsidR="00F305FD" w:rsidRDefault="00F305FD" w:rsidP="00017C47">
      <w:pPr>
        <w:jc w:val="both"/>
        <w:rPr>
          <w:rFonts w:ascii="Arial" w:hAnsi="Arial" w:cs="Arial"/>
          <w:b/>
          <w:sz w:val="22"/>
          <w:szCs w:val="22"/>
        </w:rPr>
      </w:pPr>
    </w:p>
    <w:p w:rsidR="00F305FD" w:rsidRDefault="00F305FD" w:rsidP="00017C47">
      <w:pPr>
        <w:jc w:val="both"/>
        <w:rPr>
          <w:rFonts w:ascii="Arial" w:hAnsi="Arial" w:cs="Arial"/>
          <w:b/>
          <w:sz w:val="22"/>
          <w:szCs w:val="22"/>
        </w:rPr>
      </w:pPr>
    </w:p>
    <w:p w:rsidR="00F305FD" w:rsidRDefault="00F305FD" w:rsidP="00017C47">
      <w:pPr>
        <w:jc w:val="both"/>
        <w:rPr>
          <w:rFonts w:ascii="Arial" w:hAnsi="Arial" w:cs="Arial"/>
          <w:b/>
          <w:sz w:val="22"/>
          <w:szCs w:val="22"/>
        </w:rPr>
      </w:pPr>
    </w:p>
    <w:p w:rsidR="00F305FD" w:rsidRDefault="00F305FD" w:rsidP="00017C47">
      <w:pPr>
        <w:jc w:val="both"/>
        <w:rPr>
          <w:rFonts w:ascii="Arial" w:hAnsi="Arial" w:cs="Arial"/>
          <w:b/>
          <w:sz w:val="22"/>
          <w:szCs w:val="22"/>
        </w:rPr>
      </w:pPr>
    </w:p>
    <w:p w:rsidR="00C50F76" w:rsidRDefault="00C50F76" w:rsidP="00017C47">
      <w:pPr>
        <w:jc w:val="both"/>
        <w:rPr>
          <w:rFonts w:ascii="Arial" w:hAnsi="Arial" w:cs="Arial"/>
          <w:sz w:val="22"/>
          <w:szCs w:val="22"/>
        </w:rPr>
      </w:pPr>
    </w:p>
    <w:p w:rsidR="00017C47" w:rsidRPr="00017C47" w:rsidRDefault="00017C47" w:rsidP="00017C47">
      <w:pPr>
        <w:autoSpaceDE w:val="0"/>
        <w:autoSpaceDN w:val="0"/>
        <w:adjustRightInd w:val="0"/>
        <w:jc w:val="both"/>
        <w:rPr>
          <w:rFonts w:ascii="Arial" w:hAnsi="Arial" w:cs="Arial"/>
          <w:sz w:val="22"/>
          <w:szCs w:val="22"/>
        </w:rPr>
      </w:pPr>
    </w:p>
    <w:p w:rsidR="00017C47" w:rsidRPr="00531962" w:rsidRDefault="00017C47" w:rsidP="00017C47">
      <w:pPr>
        <w:pStyle w:val="ListParagraph"/>
        <w:ind w:left="360"/>
        <w:jc w:val="both"/>
        <w:rPr>
          <w:rFonts w:ascii="Arial" w:hAnsi="Arial" w:cs="Arial"/>
          <w:sz w:val="22"/>
          <w:szCs w:val="22"/>
        </w:rPr>
      </w:pPr>
    </w:p>
    <w:p w:rsidR="00806E40" w:rsidRPr="00806E40" w:rsidRDefault="00806E40" w:rsidP="00806E40">
      <w:pPr>
        <w:pStyle w:val="ListParagraph"/>
        <w:rPr>
          <w:rFonts w:ascii="Arial" w:hAnsi="Arial" w:cs="Arial"/>
          <w:sz w:val="22"/>
          <w:szCs w:val="22"/>
        </w:rPr>
      </w:pPr>
    </w:p>
    <w:p w:rsidR="00806E40" w:rsidRPr="00806E40" w:rsidRDefault="00806E40" w:rsidP="00806E40">
      <w:pPr>
        <w:pStyle w:val="ListParagraph"/>
        <w:ind w:left="360"/>
        <w:rPr>
          <w:rFonts w:ascii="Arial" w:hAnsi="Arial" w:cs="Arial"/>
          <w:sz w:val="22"/>
          <w:szCs w:val="22"/>
        </w:rPr>
      </w:pPr>
    </w:p>
    <w:p w:rsidR="00806E40" w:rsidRPr="00806E40" w:rsidRDefault="00806E40" w:rsidP="00806E40"/>
    <w:p w:rsidR="00806E40" w:rsidRPr="00806E40" w:rsidRDefault="00806E40" w:rsidP="00806E40">
      <w:pPr>
        <w:rPr>
          <w:rFonts w:ascii="Arial" w:hAnsi="Arial" w:cs="Arial"/>
          <w:sz w:val="22"/>
          <w:szCs w:val="22"/>
        </w:rPr>
      </w:pPr>
    </w:p>
    <w:p w:rsidR="004F47AF" w:rsidRPr="004F47AF" w:rsidRDefault="004F47AF" w:rsidP="004F47AF">
      <w:pPr>
        <w:pStyle w:val="ListParagraph"/>
        <w:ind w:left="360"/>
        <w:rPr>
          <w:rFonts w:ascii="Arial" w:hAnsi="Arial" w:cs="Arial"/>
          <w:sz w:val="22"/>
          <w:szCs w:val="22"/>
        </w:rPr>
      </w:pPr>
    </w:p>
    <w:p w:rsidR="00C90205" w:rsidRDefault="00C90205" w:rsidP="00C90205">
      <w:pPr>
        <w:pStyle w:val="ListParagraph"/>
        <w:ind w:left="360"/>
        <w:rPr>
          <w:rFonts w:ascii="Arial" w:hAnsi="Arial" w:cs="Arial"/>
          <w:b/>
          <w:sz w:val="22"/>
          <w:szCs w:val="22"/>
        </w:rPr>
      </w:pPr>
    </w:p>
    <w:p w:rsidR="00DC3A97" w:rsidRPr="00DC3A97" w:rsidRDefault="00DC3A97" w:rsidP="00DC3A97">
      <w:pPr>
        <w:pStyle w:val="ListParagraph"/>
        <w:ind w:left="360"/>
        <w:rPr>
          <w:rFonts w:ascii="Arial" w:hAnsi="Arial" w:cs="Arial"/>
          <w:sz w:val="22"/>
          <w:szCs w:val="22"/>
        </w:rPr>
      </w:pPr>
    </w:p>
    <w:p w:rsidR="00EE0B87" w:rsidRDefault="00EE0B87" w:rsidP="00BB0A6A">
      <w:pPr>
        <w:pStyle w:val="BodyTextIndent3"/>
        <w:ind w:left="0"/>
        <w:rPr>
          <w:b/>
          <w:sz w:val="22"/>
          <w:szCs w:val="22"/>
        </w:rPr>
      </w:pPr>
    </w:p>
    <w:sectPr w:rsidR="00EE0B87" w:rsidSect="00BD1B29">
      <w:type w:val="continuous"/>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877"/>
    <w:multiLevelType w:val="hybridMultilevel"/>
    <w:tmpl w:val="C82CDBD0"/>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712BF"/>
    <w:multiLevelType w:val="hybridMultilevel"/>
    <w:tmpl w:val="BC8823A4"/>
    <w:lvl w:ilvl="0" w:tplc="7DFEFB9C">
      <w:start w:val="1"/>
      <w:numFmt w:val="bullet"/>
      <w:lvlText w:val=""/>
      <w:lvlJc w:val="left"/>
      <w:pPr>
        <w:ind w:left="72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E500D"/>
    <w:multiLevelType w:val="hybridMultilevel"/>
    <w:tmpl w:val="9C5A98BE"/>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977E7"/>
    <w:multiLevelType w:val="hybridMultilevel"/>
    <w:tmpl w:val="72E2CF02"/>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8632A"/>
    <w:multiLevelType w:val="hybridMultilevel"/>
    <w:tmpl w:val="1C2E8A9C"/>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46575F"/>
    <w:multiLevelType w:val="hybridMultilevel"/>
    <w:tmpl w:val="3D66D86A"/>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D04166"/>
    <w:multiLevelType w:val="hybridMultilevel"/>
    <w:tmpl w:val="3500A640"/>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93B03"/>
    <w:multiLevelType w:val="hybridMultilevel"/>
    <w:tmpl w:val="4C40BE00"/>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017707"/>
    <w:multiLevelType w:val="hybridMultilevel"/>
    <w:tmpl w:val="44BC5A44"/>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B848E8"/>
    <w:multiLevelType w:val="hybridMultilevel"/>
    <w:tmpl w:val="7500E234"/>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5102A4"/>
    <w:multiLevelType w:val="hybridMultilevel"/>
    <w:tmpl w:val="0B9E12BC"/>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5C2BA2"/>
    <w:multiLevelType w:val="hybridMultilevel"/>
    <w:tmpl w:val="2294D058"/>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BC01A9"/>
    <w:multiLevelType w:val="hybridMultilevel"/>
    <w:tmpl w:val="A6EEA430"/>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6A2A98"/>
    <w:multiLevelType w:val="hybridMultilevel"/>
    <w:tmpl w:val="BFCC9B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9E513D"/>
    <w:multiLevelType w:val="hybridMultilevel"/>
    <w:tmpl w:val="BCC0C710"/>
    <w:lvl w:ilvl="0" w:tplc="91F6323C">
      <w:start w:val="2"/>
      <w:numFmt w:val="bullet"/>
      <w:lvlText w:val="-"/>
      <w:lvlJc w:val="left"/>
      <w:pPr>
        <w:ind w:left="720" w:hanging="360"/>
      </w:pPr>
      <w:rPr>
        <w:rFonts w:ascii="Arial" w:hAnsi="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D83C32"/>
    <w:multiLevelType w:val="hybridMultilevel"/>
    <w:tmpl w:val="F4E4787C"/>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89032A"/>
    <w:multiLevelType w:val="hybridMultilevel"/>
    <w:tmpl w:val="D772B426"/>
    <w:lvl w:ilvl="0" w:tplc="7DFEFB9C">
      <w:start w:val="1"/>
      <w:numFmt w:val="bullet"/>
      <w:lvlText w:val=""/>
      <w:lvlJc w:val="left"/>
      <w:pPr>
        <w:ind w:left="360" w:hanging="360"/>
      </w:pPr>
      <w:rPr>
        <w:rFonts w:ascii="Wingdings" w:hAnsi="Wingdings" w:hint="default"/>
        <w:b w:val="0"/>
        <w:i w:val="0"/>
        <w:color w:val="4F81BD" w:themeColor="accent1"/>
        <w:sz w:val="20"/>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6"/>
  </w:num>
  <w:num w:numId="4">
    <w:abstractNumId w:val="8"/>
  </w:num>
  <w:num w:numId="5">
    <w:abstractNumId w:val="14"/>
  </w:num>
  <w:num w:numId="6">
    <w:abstractNumId w:val="1"/>
  </w:num>
  <w:num w:numId="7">
    <w:abstractNumId w:val="2"/>
  </w:num>
  <w:num w:numId="8">
    <w:abstractNumId w:val="15"/>
  </w:num>
  <w:num w:numId="9">
    <w:abstractNumId w:val="11"/>
  </w:num>
  <w:num w:numId="10">
    <w:abstractNumId w:val="10"/>
  </w:num>
  <w:num w:numId="11">
    <w:abstractNumId w:val="12"/>
  </w:num>
  <w:num w:numId="12">
    <w:abstractNumId w:val="4"/>
  </w:num>
  <w:num w:numId="13">
    <w:abstractNumId w:val="7"/>
  </w:num>
  <w:num w:numId="14">
    <w:abstractNumId w:val="0"/>
  </w:num>
  <w:num w:numId="15">
    <w:abstractNumId w:val="6"/>
  </w:num>
  <w:num w:numId="16">
    <w:abstractNumId w:val="3"/>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FF"/>
    <w:rsid w:val="00017C47"/>
    <w:rsid w:val="00024B01"/>
    <w:rsid w:val="00042A04"/>
    <w:rsid w:val="0005542C"/>
    <w:rsid w:val="00055C8F"/>
    <w:rsid w:val="000B306F"/>
    <w:rsid w:val="000B3DD8"/>
    <w:rsid w:val="000E7661"/>
    <w:rsid w:val="000F18C6"/>
    <w:rsid w:val="00130000"/>
    <w:rsid w:val="00134672"/>
    <w:rsid w:val="00170B5C"/>
    <w:rsid w:val="0018230E"/>
    <w:rsid w:val="00184FF8"/>
    <w:rsid w:val="00190353"/>
    <w:rsid w:val="001A30D7"/>
    <w:rsid w:val="001C4894"/>
    <w:rsid w:val="001E177F"/>
    <w:rsid w:val="0022598B"/>
    <w:rsid w:val="002365E1"/>
    <w:rsid w:val="002369D0"/>
    <w:rsid w:val="00247ED1"/>
    <w:rsid w:val="00284124"/>
    <w:rsid w:val="002A0D7F"/>
    <w:rsid w:val="002B7E08"/>
    <w:rsid w:val="002D639D"/>
    <w:rsid w:val="002E2CC0"/>
    <w:rsid w:val="002F20A3"/>
    <w:rsid w:val="0030532D"/>
    <w:rsid w:val="003212CD"/>
    <w:rsid w:val="00373D36"/>
    <w:rsid w:val="00382898"/>
    <w:rsid w:val="003B73A3"/>
    <w:rsid w:val="00445AA9"/>
    <w:rsid w:val="00472506"/>
    <w:rsid w:val="00477094"/>
    <w:rsid w:val="004841A4"/>
    <w:rsid w:val="004A0192"/>
    <w:rsid w:val="004D1A87"/>
    <w:rsid w:val="004D5F43"/>
    <w:rsid w:val="004D7443"/>
    <w:rsid w:val="004E4F53"/>
    <w:rsid w:val="004F47AF"/>
    <w:rsid w:val="00504ACD"/>
    <w:rsid w:val="00531962"/>
    <w:rsid w:val="005462C0"/>
    <w:rsid w:val="005467F4"/>
    <w:rsid w:val="00546FC9"/>
    <w:rsid w:val="00554E3B"/>
    <w:rsid w:val="005658C2"/>
    <w:rsid w:val="00594688"/>
    <w:rsid w:val="00625C3B"/>
    <w:rsid w:val="00681D07"/>
    <w:rsid w:val="00682E9B"/>
    <w:rsid w:val="006918F9"/>
    <w:rsid w:val="0069465F"/>
    <w:rsid w:val="006C7449"/>
    <w:rsid w:val="006F2634"/>
    <w:rsid w:val="007151F4"/>
    <w:rsid w:val="007648DA"/>
    <w:rsid w:val="00770C33"/>
    <w:rsid w:val="00787B36"/>
    <w:rsid w:val="007B1FD6"/>
    <w:rsid w:val="007C609B"/>
    <w:rsid w:val="007E3890"/>
    <w:rsid w:val="00806E40"/>
    <w:rsid w:val="00807498"/>
    <w:rsid w:val="008657A5"/>
    <w:rsid w:val="00894F94"/>
    <w:rsid w:val="008C2CAE"/>
    <w:rsid w:val="008D5C62"/>
    <w:rsid w:val="0091744E"/>
    <w:rsid w:val="00940783"/>
    <w:rsid w:val="00974666"/>
    <w:rsid w:val="009D5996"/>
    <w:rsid w:val="00A54E99"/>
    <w:rsid w:val="00A677FA"/>
    <w:rsid w:val="00A746D0"/>
    <w:rsid w:val="00A76483"/>
    <w:rsid w:val="00A80C29"/>
    <w:rsid w:val="00A819C1"/>
    <w:rsid w:val="00AA1C48"/>
    <w:rsid w:val="00AC0058"/>
    <w:rsid w:val="00AE04CD"/>
    <w:rsid w:val="00B057C8"/>
    <w:rsid w:val="00B12A9D"/>
    <w:rsid w:val="00B439BC"/>
    <w:rsid w:val="00B50D2A"/>
    <w:rsid w:val="00B676DD"/>
    <w:rsid w:val="00B832CB"/>
    <w:rsid w:val="00B97DC1"/>
    <w:rsid w:val="00BB0A6A"/>
    <w:rsid w:val="00BB22F9"/>
    <w:rsid w:val="00BB59C9"/>
    <w:rsid w:val="00BC21C1"/>
    <w:rsid w:val="00BD1B29"/>
    <w:rsid w:val="00C062F9"/>
    <w:rsid w:val="00C50F76"/>
    <w:rsid w:val="00C512FB"/>
    <w:rsid w:val="00C619D1"/>
    <w:rsid w:val="00C65089"/>
    <w:rsid w:val="00C848BF"/>
    <w:rsid w:val="00C869DE"/>
    <w:rsid w:val="00C90205"/>
    <w:rsid w:val="00CD45BF"/>
    <w:rsid w:val="00D117BD"/>
    <w:rsid w:val="00D20AE1"/>
    <w:rsid w:val="00D45B88"/>
    <w:rsid w:val="00D55A41"/>
    <w:rsid w:val="00DC39F8"/>
    <w:rsid w:val="00DC3A97"/>
    <w:rsid w:val="00DE0D71"/>
    <w:rsid w:val="00E1331A"/>
    <w:rsid w:val="00E65FCE"/>
    <w:rsid w:val="00EE0B87"/>
    <w:rsid w:val="00EF62B5"/>
    <w:rsid w:val="00F15A73"/>
    <w:rsid w:val="00F305FD"/>
    <w:rsid w:val="00F326FF"/>
    <w:rsid w:val="00F41566"/>
    <w:rsid w:val="00F45A72"/>
    <w:rsid w:val="00F45E0E"/>
    <w:rsid w:val="00F74453"/>
    <w:rsid w:val="00F8187A"/>
    <w:rsid w:val="00F82E89"/>
    <w:rsid w:val="00FC4A4B"/>
    <w:rsid w:val="00FC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Arial Unicode MS" w:hAnsi="Microsoft Sans Serif" w:cs="Microsoft Sans Serif"/>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33"/>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BB0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6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46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6FF"/>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semiHidden/>
    <w:rsid w:val="00F326FF"/>
    <w:rPr>
      <w:rFonts w:ascii="Arial" w:hAnsi="Arial" w:cs="Arial"/>
      <w:sz w:val="22"/>
      <w:lang w:val="en"/>
    </w:rPr>
  </w:style>
  <w:style w:type="character" w:customStyle="1" w:styleId="BodyTextChar">
    <w:name w:val="Body Text Char"/>
    <w:basedOn w:val="DefaultParagraphFont"/>
    <w:link w:val="BodyText"/>
    <w:semiHidden/>
    <w:rsid w:val="00F326FF"/>
    <w:rPr>
      <w:rFonts w:ascii="Arial" w:eastAsia="Times New Roman" w:hAnsi="Arial" w:cs="Arial"/>
      <w:szCs w:val="24"/>
      <w:lang w:val="en" w:eastAsia="en-US"/>
    </w:rPr>
  </w:style>
  <w:style w:type="paragraph" w:styleId="Caption">
    <w:name w:val="caption"/>
    <w:basedOn w:val="Normal"/>
    <w:next w:val="Normal"/>
    <w:qFormat/>
    <w:rsid w:val="00F326FF"/>
    <w:pPr>
      <w:ind w:left="1440"/>
      <w:jc w:val="center"/>
    </w:pPr>
    <w:rPr>
      <w:rFonts w:ascii="Arial" w:hAnsi="Arial" w:cs="Arial"/>
      <w:b/>
      <w:bCs/>
    </w:rPr>
  </w:style>
  <w:style w:type="paragraph" w:styleId="BodyTextIndent3">
    <w:name w:val="Body Text Indent 3"/>
    <w:basedOn w:val="Normal"/>
    <w:link w:val="BodyTextIndent3Char"/>
    <w:semiHidden/>
    <w:rsid w:val="00F326FF"/>
    <w:pPr>
      <w:ind w:left="360"/>
    </w:pPr>
    <w:rPr>
      <w:rFonts w:ascii="Arial" w:hAnsi="Arial" w:cs="Arial"/>
    </w:rPr>
  </w:style>
  <w:style w:type="character" w:customStyle="1" w:styleId="BodyTextIndent3Char">
    <w:name w:val="Body Text Indent 3 Char"/>
    <w:basedOn w:val="DefaultParagraphFont"/>
    <w:link w:val="BodyTextIndent3"/>
    <w:semiHidden/>
    <w:rsid w:val="00F326FF"/>
    <w:rPr>
      <w:rFonts w:ascii="Arial" w:eastAsia="Times New Roman" w:hAnsi="Arial" w:cs="Arial"/>
      <w:sz w:val="24"/>
      <w:szCs w:val="24"/>
      <w:lang w:eastAsia="en-US"/>
    </w:rPr>
  </w:style>
  <w:style w:type="paragraph" w:styleId="Title">
    <w:name w:val="Title"/>
    <w:basedOn w:val="Normal"/>
    <w:next w:val="Normal"/>
    <w:link w:val="TitleChar"/>
    <w:uiPriority w:val="10"/>
    <w:qFormat/>
    <w:rsid w:val="00F326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26FF"/>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F326FF"/>
    <w:rPr>
      <w:rFonts w:ascii="Tahoma" w:hAnsi="Tahoma" w:cs="Tahoma"/>
      <w:sz w:val="16"/>
      <w:szCs w:val="16"/>
    </w:rPr>
  </w:style>
  <w:style w:type="character" w:customStyle="1" w:styleId="BalloonTextChar">
    <w:name w:val="Balloon Text Char"/>
    <w:basedOn w:val="DefaultParagraphFont"/>
    <w:link w:val="BalloonText"/>
    <w:uiPriority w:val="99"/>
    <w:semiHidden/>
    <w:rsid w:val="00F326FF"/>
    <w:rPr>
      <w:rFonts w:ascii="Tahoma" w:eastAsia="Times New Roman" w:hAnsi="Tahoma" w:cs="Tahoma"/>
      <w:sz w:val="16"/>
      <w:szCs w:val="16"/>
      <w:lang w:eastAsia="en-US"/>
    </w:rPr>
  </w:style>
  <w:style w:type="paragraph" w:styleId="ListParagraph">
    <w:name w:val="List Paragraph"/>
    <w:basedOn w:val="Normal"/>
    <w:uiPriority w:val="34"/>
    <w:qFormat/>
    <w:rsid w:val="00A80C29"/>
    <w:pPr>
      <w:ind w:left="720"/>
      <w:contextualSpacing/>
    </w:pPr>
  </w:style>
  <w:style w:type="character" w:customStyle="1" w:styleId="Heading4Char">
    <w:name w:val="Heading 4 Char"/>
    <w:basedOn w:val="DefaultParagraphFont"/>
    <w:link w:val="Heading4"/>
    <w:uiPriority w:val="9"/>
    <w:rsid w:val="00A746D0"/>
    <w:rPr>
      <w:rFonts w:asciiTheme="majorHAnsi" w:eastAsiaTheme="majorEastAsia" w:hAnsiTheme="majorHAnsi" w:cstheme="majorBidi"/>
      <w:b/>
      <w:bCs/>
      <w:i/>
      <w:iCs/>
      <w:color w:val="4F81BD" w:themeColor="accent1"/>
      <w:sz w:val="24"/>
      <w:szCs w:val="24"/>
      <w:lang w:eastAsia="en-US"/>
    </w:rPr>
  </w:style>
  <w:style w:type="character" w:styleId="CommentReference">
    <w:name w:val="annotation reference"/>
    <w:basedOn w:val="DefaultParagraphFont"/>
    <w:uiPriority w:val="99"/>
    <w:semiHidden/>
    <w:unhideWhenUsed/>
    <w:rsid w:val="00472506"/>
    <w:rPr>
      <w:sz w:val="16"/>
      <w:szCs w:val="16"/>
    </w:rPr>
  </w:style>
  <w:style w:type="paragraph" w:styleId="CommentText">
    <w:name w:val="annotation text"/>
    <w:basedOn w:val="Normal"/>
    <w:link w:val="CommentTextChar"/>
    <w:uiPriority w:val="99"/>
    <w:semiHidden/>
    <w:unhideWhenUsed/>
    <w:rsid w:val="00472506"/>
    <w:rPr>
      <w:sz w:val="20"/>
      <w:szCs w:val="20"/>
    </w:rPr>
  </w:style>
  <w:style w:type="character" w:customStyle="1" w:styleId="CommentTextChar">
    <w:name w:val="Comment Text Char"/>
    <w:basedOn w:val="DefaultParagraphFont"/>
    <w:link w:val="CommentText"/>
    <w:uiPriority w:val="99"/>
    <w:semiHidden/>
    <w:rsid w:val="004725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72506"/>
    <w:rPr>
      <w:b/>
      <w:bCs/>
    </w:rPr>
  </w:style>
  <w:style w:type="character" w:customStyle="1" w:styleId="CommentSubjectChar">
    <w:name w:val="Comment Subject Char"/>
    <w:basedOn w:val="CommentTextChar"/>
    <w:link w:val="CommentSubject"/>
    <w:uiPriority w:val="99"/>
    <w:semiHidden/>
    <w:rsid w:val="00472506"/>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uiPriority w:val="9"/>
    <w:rsid w:val="00BB0A6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Arial Unicode MS" w:hAnsi="Microsoft Sans Serif" w:cs="Microsoft Sans Serif"/>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33"/>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BB0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6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46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6FF"/>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semiHidden/>
    <w:rsid w:val="00F326FF"/>
    <w:rPr>
      <w:rFonts w:ascii="Arial" w:hAnsi="Arial" w:cs="Arial"/>
      <w:sz w:val="22"/>
      <w:lang w:val="en"/>
    </w:rPr>
  </w:style>
  <w:style w:type="character" w:customStyle="1" w:styleId="BodyTextChar">
    <w:name w:val="Body Text Char"/>
    <w:basedOn w:val="DefaultParagraphFont"/>
    <w:link w:val="BodyText"/>
    <w:semiHidden/>
    <w:rsid w:val="00F326FF"/>
    <w:rPr>
      <w:rFonts w:ascii="Arial" w:eastAsia="Times New Roman" w:hAnsi="Arial" w:cs="Arial"/>
      <w:szCs w:val="24"/>
      <w:lang w:val="en" w:eastAsia="en-US"/>
    </w:rPr>
  </w:style>
  <w:style w:type="paragraph" w:styleId="Caption">
    <w:name w:val="caption"/>
    <w:basedOn w:val="Normal"/>
    <w:next w:val="Normal"/>
    <w:qFormat/>
    <w:rsid w:val="00F326FF"/>
    <w:pPr>
      <w:ind w:left="1440"/>
      <w:jc w:val="center"/>
    </w:pPr>
    <w:rPr>
      <w:rFonts w:ascii="Arial" w:hAnsi="Arial" w:cs="Arial"/>
      <w:b/>
      <w:bCs/>
    </w:rPr>
  </w:style>
  <w:style w:type="paragraph" w:styleId="BodyTextIndent3">
    <w:name w:val="Body Text Indent 3"/>
    <w:basedOn w:val="Normal"/>
    <w:link w:val="BodyTextIndent3Char"/>
    <w:semiHidden/>
    <w:rsid w:val="00F326FF"/>
    <w:pPr>
      <w:ind w:left="360"/>
    </w:pPr>
    <w:rPr>
      <w:rFonts w:ascii="Arial" w:hAnsi="Arial" w:cs="Arial"/>
    </w:rPr>
  </w:style>
  <w:style w:type="character" w:customStyle="1" w:styleId="BodyTextIndent3Char">
    <w:name w:val="Body Text Indent 3 Char"/>
    <w:basedOn w:val="DefaultParagraphFont"/>
    <w:link w:val="BodyTextIndent3"/>
    <w:semiHidden/>
    <w:rsid w:val="00F326FF"/>
    <w:rPr>
      <w:rFonts w:ascii="Arial" w:eastAsia="Times New Roman" w:hAnsi="Arial" w:cs="Arial"/>
      <w:sz w:val="24"/>
      <w:szCs w:val="24"/>
      <w:lang w:eastAsia="en-US"/>
    </w:rPr>
  </w:style>
  <w:style w:type="paragraph" w:styleId="Title">
    <w:name w:val="Title"/>
    <w:basedOn w:val="Normal"/>
    <w:next w:val="Normal"/>
    <w:link w:val="TitleChar"/>
    <w:uiPriority w:val="10"/>
    <w:qFormat/>
    <w:rsid w:val="00F326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26FF"/>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F326FF"/>
    <w:rPr>
      <w:rFonts w:ascii="Tahoma" w:hAnsi="Tahoma" w:cs="Tahoma"/>
      <w:sz w:val="16"/>
      <w:szCs w:val="16"/>
    </w:rPr>
  </w:style>
  <w:style w:type="character" w:customStyle="1" w:styleId="BalloonTextChar">
    <w:name w:val="Balloon Text Char"/>
    <w:basedOn w:val="DefaultParagraphFont"/>
    <w:link w:val="BalloonText"/>
    <w:uiPriority w:val="99"/>
    <w:semiHidden/>
    <w:rsid w:val="00F326FF"/>
    <w:rPr>
      <w:rFonts w:ascii="Tahoma" w:eastAsia="Times New Roman" w:hAnsi="Tahoma" w:cs="Tahoma"/>
      <w:sz w:val="16"/>
      <w:szCs w:val="16"/>
      <w:lang w:eastAsia="en-US"/>
    </w:rPr>
  </w:style>
  <w:style w:type="paragraph" w:styleId="ListParagraph">
    <w:name w:val="List Paragraph"/>
    <w:basedOn w:val="Normal"/>
    <w:uiPriority w:val="34"/>
    <w:qFormat/>
    <w:rsid w:val="00A80C29"/>
    <w:pPr>
      <w:ind w:left="720"/>
      <w:contextualSpacing/>
    </w:pPr>
  </w:style>
  <w:style w:type="character" w:customStyle="1" w:styleId="Heading4Char">
    <w:name w:val="Heading 4 Char"/>
    <w:basedOn w:val="DefaultParagraphFont"/>
    <w:link w:val="Heading4"/>
    <w:uiPriority w:val="9"/>
    <w:rsid w:val="00A746D0"/>
    <w:rPr>
      <w:rFonts w:asciiTheme="majorHAnsi" w:eastAsiaTheme="majorEastAsia" w:hAnsiTheme="majorHAnsi" w:cstheme="majorBidi"/>
      <w:b/>
      <w:bCs/>
      <w:i/>
      <w:iCs/>
      <w:color w:val="4F81BD" w:themeColor="accent1"/>
      <w:sz w:val="24"/>
      <w:szCs w:val="24"/>
      <w:lang w:eastAsia="en-US"/>
    </w:rPr>
  </w:style>
  <w:style w:type="character" w:styleId="CommentReference">
    <w:name w:val="annotation reference"/>
    <w:basedOn w:val="DefaultParagraphFont"/>
    <w:uiPriority w:val="99"/>
    <w:semiHidden/>
    <w:unhideWhenUsed/>
    <w:rsid w:val="00472506"/>
    <w:rPr>
      <w:sz w:val="16"/>
      <w:szCs w:val="16"/>
    </w:rPr>
  </w:style>
  <w:style w:type="paragraph" w:styleId="CommentText">
    <w:name w:val="annotation text"/>
    <w:basedOn w:val="Normal"/>
    <w:link w:val="CommentTextChar"/>
    <w:uiPriority w:val="99"/>
    <w:semiHidden/>
    <w:unhideWhenUsed/>
    <w:rsid w:val="00472506"/>
    <w:rPr>
      <w:sz w:val="20"/>
      <w:szCs w:val="20"/>
    </w:rPr>
  </w:style>
  <w:style w:type="character" w:customStyle="1" w:styleId="CommentTextChar">
    <w:name w:val="Comment Text Char"/>
    <w:basedOn w:val="DefaultParagraphFont"/>
    <w:link w:val="CommentText"/>
    <w:uiPriority w:val="99"/>
    <w:semiHidden/>
    <w:rsid w:val="004725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72506"/>
    <w:rPr>
      <w:b/>
      <w:bCs/>
    </w:rPr>
  </w:style>
  <w:style w:type="character" w:customStyle="1" w:styleId="CommentSubjectChar">
    <w:name w:val="Comment Subject Char"/>
    <w:basedOn w:val="CommentTextChar"/>
    <w:link w:val="CommentSubject"/>
    <w:uiPriority w:val="99"/>
    <w:semiHidden/>
    <w:rsid w:val="00472506"/>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uiPriority w:val="9"/>
    <w:rsid w:val="00BB0A6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1669-91E5-4F16-92DC-F12A0FA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O'Callaghan</dc:creator>
  <cp:keywords/>
  <dc:description/>
  <cp:lastModifiedBy>Computer 1</cp:lastModifiedBy>
  <cp:revision>4</cp:revision>
  <dcterms:created xsi:type="dcterms:W3CDTF">2014-04-15T09:00:00Z</dcterms:created>
  <dcterms:modified xsi:type="dcterms:W3CDTF">2014-04-15T13:51:00Z</dcterms:modified>
</cp:coreProperties>
</file>